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Empty"/>
      </w:pPr>
      <w:r>
        <w:drawing>
          <wp:anchor distT="0" distB="0" distL="0" distR="0" simplePos="0" allowOverlap="1" behindDoc="1" locked="0" layoutInCell="1" relativeHeight="1076325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457450" cy="10763250"/>
            <wp:effectExtent b="0" l="0" r="0" t="0"/>
            <wp:wrapNone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2457450" cy="1076325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W w:type="dxa" w:w="11111.81102362205"/>
      </w:tblPr>
      <w:tblGrid>
        <w:gridCol w:w="6338.2677165354335"/>
        <w:gridCol w:w="3894.8031496062995"/>
      </w:tblGrid>
      <w:tr>
        <w:tc>
          <w:tcPr>
            <w:tcMar>
              <w:top w:w="0" w:type="dxa"/>
              <w:bottom w:w="0" w:type="dxa"/>
              <w:end w:w="878.740157480315" w:type="dxa"/>
              <w:start w:w="0" w:type="dxa"/>
            </w:tcMar>
            <w:tcW w:w="6338.2677165354335" w:type="dxa"/>
            <w:tcW w:w="6338.2677165354335" w:type="dxa"/>
          </w:tcPr>
          <w:tbl>
            <w:tblPr>
              <w:tblCellMar>
                <w:bottom w:type="dxa" w:w="52.800000000000004"/>
                <w:top w:type="dxa" w:w="0"/>
                <w:left w:type="dxa" w:w="0"/>
                <w:right w:type="dxa" w:w="0"/>
              </w:tblCellMar>
              <w:tblW w:type="dxa" w:w="6338.2677165354335"/>
            </w:tblPr>
            <w:tblGrid>
              <w:gridCol w:w="566.9291338582677"/>
              <w:gridCol w:w="5771.338582677165"/>
            </w:tblGrid>
            <w:tr>
              <w:tc>
                <w:tcPr>
                  <w:vAlign w:val="center"/>
                  <w:tcMar>
                    <w:top w:w="0" w:type="dxa"/>
                    <w:bottom w:w="0" w:type="dxa"/>
                    <w:end w:w="343.2" w:type="dxa"/>
                    <w:start w:w="0" w:type="dxa"/>
                  </w:tcMar>
                  <w:tcW w:w="566.9291338582677" w:type="dxa"/>
                  <w:tcW w:w="566.9291338582677" w:type="dxa"/>
                </w:tcPr>
                <w:p>
                  <w:pPr>
                    <w:pStyle w:val="AvatarContainer"/>
                  </w:pPr>
                  <w:r>
                    <w:drawing>
                      <wp:inline distT="0" distB="0" distL="0" distR="0">
                        <wp:extent cx="561975" cy="561975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561975" cy="561975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5771.338582677165" w:type="dxa"/>
                  <w:tcW w:w="5771.338582677165" w:type="dxa"/>
                </w:tcPr>
                <w:p>
                  <w:pPr>
                    <w:pStyle w:val="Name"/>
                  </w:pPr>
                  <w:r>
                    <w:t xml:space="preserve">Jacob Santos</w:t>
                  </w:r>
                </w:p>
                <w:p>
                  <w:pPr>
                    <w:pStyle w:val="JobTitle"/>
                  </w:pPr>
                  <w:r>
                    <w:t xml:space="preserve">Programmer</w:t>
                  </w:r>
                </w:p>
              </w:tc>
            </w:tr>
          </w:tbl>
          <w:p>
            <w:pPr>
              <w:pStyle w:val="Heading1"/>
            </w:pPr>
            <w:r>
              <w:t xml:space="preserve">Profile</w:t>
            </w:r>
          </w:p>
          <w:p>
            <w:r>
              <w:t xml:space="preserve">An expert front-end website programmer with over 10 years of experience. An experienced back-end server engineer with over 5 years of experience. A skilled iOS and Android mobile programmer with several years of experience.</w:t>
            </w:r>
          </w:p>
          <w:p>
            <w:pPr>
              <w:pStyle w:val="Heading1"/>
            </w:pPr>
            <w:r>
              <w:t xml:space="preserve">Employment History</w:t>
            </w:r>
          </w:p>
          <w:p>
            <w:pPr>
              <w:pStyle w:val="Heading2"/>
            </w:pPr>
            <w:r>
              <w:t xml:space="preserve">Senior Server Engineer, SciPlay, Austin TX</w:t>
            </w:r>
          </w:p>
          <w:p>
            <w:pPr>
              <w:pStyle w:val="Date"/>
            </w:pPr>
            <w:r>
              <w:t xml:space="preserve">September 2018 — Present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Worked well independently and on a team to solve problems.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Brought forth in-depth industry knowledge and experience of PHP and Docker.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Cooperated with superiors and colleagues to achieve goals in writing technical design documents and documentation for internal systems.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Developed a Docker strategy with the goal to have a local environment within 15 minutes by writing Dockerfiles and pushing images to the private container registry.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With the DevOps and shared resource team in creating Jenkins jobs.</w:t>
            </w:r>
          </w:p>
          <w:p>
            <w:pPr>
              <w:spacing w:line="264" w:before="0"/>
              <w:pStyle w:val="ListParagraph"/>
              <w:numPr>
                <w:ilvl w:val="0"/>
                <w:numId w:val="3"/>
              </w:numPr>
            </w:pPr>
            <w:r>
              <w:t xml:space="preserve">Engineered front-end using VueJS and modern JS to create responsive tools for the live ops team.</w:t>
            </w:r>
          </w:p>
          <w:p>
            <w:pPr>
              <w:pStyle w:val="Heading2"/>
            </w:pPr>
            <w:r>
              <w:t xml:space="preserve">Contractor, Intersys, Austin TX</w:t>
            </w:r>
          </w:p>
          <w:p>
            <w:pPr>
              <w:pStyle w:val="Date"/>
            </w:pPr>
            <w:r>
              <w:t xml:space="preserve">May 2017 — September 2018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Worked for the GM Maven team as a back-end engineer.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Wrote DML and DDL for Oracle and MSSQL.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Engineered microservices with Python 3.5 using Django 1.11 and Flask 0.11.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Engineered microservices with PHP 7.1 using Lumen 5.5.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Engineered microservices with Java 8 using Spring Boot 2.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Developed automated testing solutions with unit, integration, and acceptance tests.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Worked with a solution to provide Swagger UI output for documentation.</w:t>
            </w:r>
          </w:p>
          <w:p>
            <w:pPr>
              <w:spacing w:line="264" w:before="0"/>
              <w:pStyle w:val="ListParagraph"/>
              <w:numPr>
                <w:ilvl w:val="0"/>
                <w:numId w:val="15"/>
              </w:numPr>
            </w:pPr>
            <w:r>
              <w:t xml:space="preserve">Developed an initial Docker solution for setting up the local developer environment.</w:t>
            </w:r>
          </w:p>
          <w:p>
            <w:pPr>
              <w:pStyle w:val="Heading2"/>
            </w:pPr>
            <w:r>
              <w:t xml:space="preserve">Lead Programmer, Business Instruments, Olathe KS</w:t>
            </w:r>
          </w:p>
          <w:p>
            <w:pPr>
              <w:pStyle w:val="Date"/>
            </w:pPr>
            <w:r>
              <w:t xml:space="preserve">March 2016 — March 2017</w:t>
            </w:r>
          </w:p>
          <w:p>
            <w:r>
              <w:rPr>
                <w:b w:val="true"/>
                <w:bCs w:val="true"/>
              </w:rPr>
              <w:t xml:space="preserve">This small business no longer exists and went out of business in 2017.</w:t>
            </w:r>
          </w:p>
          <w:p>
            <w:pPr>
              <w:spacing w:line="264" w:before="0"/>
              <w:pStyle w:val="ListParagraph"/>
              <w:numPr>
                <w:ilvl w:val="0"/>
                <w:numId w:val="31"/>
              </w:numPr>
            </w:pPr>
            <w:r>
              <w:t xml:space="preserve">Engineered REST API microservice solution using Laravel 5 along with the Doctrine, Eloquent, and Passport APIs.</w:t>
            </w:r>
          </w:p>
          <w:p>
            <w:pPr>
              <w:spacing w:line="264" w:before="0"/>
              <w:pStyle w:val="ListParagraph"/>
              <w:numPr>
                <w:ilvl w:val="0"/>
                <w:numId w:val="31"/>
              </w:numPr>
            </w:pPr>
            <w:r>
              <w:t xml:space="preserve">Developed the DevOps solution from the foundation using Docker, Docker Swarm, and Jenkins.</w:t>
            </w:r>
          </w:p>
          <w:p>
            <w:pPr>
              <w:spacing w:line="264" w:before="0"/>
              <w:pStyle w:val="ListParagraph"/>
              <w:numPr>
                <w:ilvl w:val="0"/>
                <w:numId w:val="31"/>
              </w:numPr>
            </w:pPr>
            <w:r>
              <w:t xml:space="preserve">Cooperated on the flagship product implementing new features while troubleshooting and supporting existing features.</w:t>
            </w:r>
          </w:p>
          <w:p>
            <w:pPr>
              <w:spacing w:line="264" w:before="0"/>
              <w:pStyle w:val="ListParagraph"/>
              <w:numPr>
                <w:ilvl w:val="0"/>
                <w:numId w:val="31"/>
              </w:numPr>
            </w:pPr>
            <w:r>
              <w:t xml:space="preserve">Engineered the iOS mobile app using Swift and Xcode with Storyboards, Realm, and Alamofire.</w:t>
            </w:r>
          </w:p>
          <w:p>
            <w:pPr>
              <w:pStyle w:val="Heading2"/>
            </w:pPr>
            <w:r>
              <w:t xml:space="preserve">Senior Programmer, ActiveLogic Labs, Lenexa KS</w:t>
            </w:r>
          </w:p>
          <w:p>
            <w:pPr>
              <w:pStyle w:val="Date"/>
            </w:pPr>
            <w:r>
              <w:t xml:space="preserve">January 2016 — March 2016</w:t>
            </w:r>
          </w:p>
          <w:p>
            <w:pPr>
              <w:spacing w:line="264" w:before="0"/>
              <w:pStyle w:val="ListParagraph"/>
              <w:numPr>
                <w:ilvl w:val="0"/>
                <w:numId w:val="39"/>
              </w:numPr>
            </w:pPr>
            <w:r>
              <w:t xml:space="preserve">Engineered Android mobile app for use in uploading and streaming to a media server.</w:t>
            </w:r>
          </w:p>
          <w:p>
            <w:pPr>
              <w:spacing w:line="264" w:before="0"/>
              <w:pStyle w:val="ListParagraph"/>
              <w:numPr>
                <w:ilvl w:val="0"/>
                <w:numId w:val="39"/>
              </w:numPr>
            </w:pPr>
            <w:r>
              <w:t xml:space="preserve">Supported existing hybrid Android mobile app and the Laravel website that was loaded into the mobile app and interacted through the app.</w:t>
            </w:r>
          </w:p>
          <w:p>
            <w:pPr>
              <w:spacing w:line="264" w:before="0"/>
              <w:pStyle w:val="ListParagraph"/>
              <w:numPr>
                <w:ilvl w:val="0"/>
                <w:numId w:val="39"/>
              </w:numPr>
            </w:pPr>
            <w:r>
              <w:t xml:space="preserve">Supported multiple existing Laravel 4 websites using MySQL and implementing new features.</w:t>
            </w:r>
          </w:p>
          <w:p>
            <w:pPr>
              <w:spacing w:line="264" w:before="0"/>
              <w:pStyle w:val="ListParagraph"/>
              <w:numPr>
                <w:ilvl w:val="0"/>
                <w:numId w:val="39"/>
              </w:numPr>
            </w:pPr>
            <w:r>
              <w:t xml:space="preserve">Implemented JavaScript features for the client Angular 1 administrative site requiring native Drag and Drop functionality and FileUpload APIs.</w:t>
            </w:r>
          </w:p>
          <w:p>
            <w:pPr>
              <w:pStyle w:val="Heading2"/>
            </w:pPr>
            <w:r>
              <w:t xml:space="preserve">Programmer, Essential Elements, Kansas City MO</w:t>
            </w:r>
          </w:p>
          <w:p>
            <w:pPr>
              <w:pStyle w:val="Date"/>
            </w:pPr>
            <w:r>
              <w:t xml:space="preserve">August 2012 — January 2016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Engineered the Company Kitchen Inventory native mobile apps for iOS and Android using Swift and Java respectively.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Cooperated in the development of a new point-of-sale product using Python.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Provided consultation to colleagues on Android architecture and best practices.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Developed the Vagrant local environment for running the point-of-sale product locally.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Developed the multi-process python service for the kiosk sync.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Provided training and guidance on PHP and JavaScript to colleagues.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Cooperated with colleagues on the support of existing features and implementation of new features of the flagship product.</w:t>
            </w:r>
          </w:p>
          <w:p>
            <w:pPr>
              <w:spacing w:line="264" w:before="0"/>
              <w:pStyle w:val="ListParagraph"/>
              <w:numPr>
                <w:ilvl w:val="0"/>
                <w:numId w:val="47"/>
              </w:numPr>
            </w:pPr>
            <w:r>
              <w:t xml:space="preserve">Supported the legacy IE6 browser with JavaScript solutions.</w:t>
            </w:r>
          </w:p>
          <w:p>
            <w:pPr>
              <w:pStyle w:val="Heading2"/>
            </w:pPr>
            <w:r>
              <w:t xml:space="preserve">Programmer, Branson Tourism Center, Branson MO</w:t>
            </w:r>
          </w:p>
          <w:p>
            <w:pPr>
              <w:pStyle w:val="Date"/>
            </w:pPr>
            <w:r>
              <w:t xml:space="preserve">May 2007 — June 2012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Developed multiple mini-marketing websites using HTML, CSS, JavaScript, and PHP.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Brought forth the source control strategy using SVN.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Engineered the continuous deployment of multiple sites.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Cooperated with superiors and colleagues in the development of one of the most popular e-commerce site for purchasing tickets and lodging in Branson.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Maintained the Linux web servers and configuring services.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Engineered a powerful calendar system using JavaScript to improve the user experience of vendors.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Developed the integration of FileMaker to the online BransonOnTheWeb site for online customer receipts.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Provided Windows and FileMaker technical assistance.</w:t>
            </w:r>
          </w:p>
          <w:p>
            <w:pPr>
              <w:spacing w:line="264" w:before="0"/>
              <w:pStyle w:val="ListParagraph"/>
              <w:numPr>
                <w:ilvl w:val="0"/>
                <w:numId w:val="63"/>
              </w:numPr>
            </w:pPr>
            <w:r>
              <w:t xml:space="preserve">Refactored sites to create an easier development path for junior programmers and save engineering time.</w:t>
            </w:r>
          </w:p>
          <w:p>
            <w:pPr>
              <w:pStyle w:val="Heading1"/>
            </w:pPr>
            <w:r>
              <w:t xml:space="preserve">Education</w:t>
            </w:r>
          </w:p>
          <w:p>
            <w:pPr>
              <w:pStyle w:val="Heading2"/>
            </w:pPr>
            <w:r>
              <w:t xml:space="preserve">A.A.S of Networking, Ozarks Technical Community College, Springfield MO</w:t>
            </w:r>
          </w:p>
          <w:p>
            <w:pPr>
              <w:pStyle w:val="Date"/>
            </w:pPr>
            <w:r>
              <w:t xml:space="preserve">August 2002 — May 2008</w:t>
            </w:r>
          </w:p>
        </w:tc>
        <w:tc>
          <w:tcPr>
            <w:tcMar>
              <w:top w:w="0" w:type="dxa"/>
              <w:bottom w:w="0" w:type="dxa"/>
              <w:end w:w="793.7007874015746" w:type="dxa"/>
              <w:start w:w="634.96062992126" w:type="dxa"/>
            </w:tcMar>
            <w:tcW w:w="3894.8031496062995" w:type="dxa"/>
            <w:tcW w:w="3894.8031496062995" w:type="dxa"/>
          </w:tcPr>
          <w:p>
            <w:pPr>
              <w:pStyle w:val="SidebarTopSpace"/>
            </w:pPr>
          </w:p>
          <w:p>
            <w:pPr>
              <w:pStyle w:val="Heading3"/>
            </w:pPr>
            <w:r>
              <w:t xml:space="preserve">Details</w:t>
            </w:r>
          </w:p>
          <w:p>
            <w:pPr>
              <w:pStyle w:val="SidebarText"/>
            </w:pPr>
            <w:r>
              <w:t xml:space="preserve">417-501-4999</w:t>
            </w:r>
          </w:p>
          <w:p>
            <w:pPr>
              <w:pStyle w:val="SidebarText"/>
            </w:pPr>
            <w:hyperlink w:history="1" r:id="rId56356">
              <w:r>
                <w:rPr>
                  <w:rStyle w:val="SidebarLink"/>
                </w:rPr>
                <w:t xml:space="preserve">jacobsantos@jacobsantos.com</w:t>
              </w:r>
            </w:hyperlink>
          </w:p>
          <w:p>
            <w:pPr>
              <w:pStyle w:val="Heading3"/>
            </w:pPr>
            <w:r>
              <w:t xml:space="preserve">Links</w:t>
            </w:r>
          </w:p>
          <w:p>
            <w:pPr>
              <w:pStyle w:val="SidebarText"/>
            </w:pPr>
            <w:hyperlink w:history="1" r:id="rId6136">
              <w:r>
                <w:rPr>
                  <w:rStyle w:val="SidebarLink"/>
                </w:rPr>
                <w:t xml:space="preserve">Personal Site</w:t>
              </w:r>
            </w:hyperlink>
          </w:p>
          <w:p>
            <w:pPr>
              <w:pStyle w:val="Heading3"/>
            </w:pPr>
            <w:r>
              <w:t xml:space="preserve">Skills</w:t>
            </w: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PHP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SQL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Bootstrap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Linux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Java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Docker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jQuery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Git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PHP 7.2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559.3448818897637"/>
              <w:gridCol w:w="25.85196850393686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HTML/CSS</w:t>
                  </w:r>
                </w:p>
              </w:tc>
            </w:tr>
            <w:tr>
              <w:tc>
                <w:tcPr>
                  <w:shd w:fill="FFFFFF" w:val="clear" w:color="auto"/>
                  <w:tcW w:w="2559.3448818897637" w:type="dxa"/>
                  <w:tcW w:w="2559.344881889763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FFFFFF" w:val="clear" w:color="auto"/>
                  <w:tcW w:w="25.85196850393686" w:type="dxa"/>
                  <w:tcW w:w="25.85196850393686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JavaScript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MySQL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HTML5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CSS3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Python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VueJS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Android Development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008.2267716535432"/>
              <w:gridCol w:w="1576.9700787401573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Swift</w:t>
                  </w:r>
                </w:p>
              </w:tc>
            </w:tr>
            <w:tr>
              <w:tc>
                <w:tcPr>
                  <w:shd w:fill="FFFFFF" w:val="clear" w:color="auto"/>
                  <w:tcW w:w="1008.2267716535432" w:type="dxa"/>
                  <w:tcW w:w="1008.226771653543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576.9700787401573" w:type="dxa"/>
                  <w:tcW w:w="1576.9700787401573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008.2267716535432"/>
              <w:gridCol w:w="1576.9700787401573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iOS Development</w:t>
                  </w:r>
                </w:p>
              </w:tc>
            </w:tr>
            <w:tr>
              <w:tc>
                <w:tcPr>
                  <w:shd w:fill="FFFFFF" w:val="clear" w:color="auto"/>
                  <w:tcW w:w="1008.2267716535432" w:type="dxa"/>
                  <w:tcW w:w="1008.226771653543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576.9700787401573" w:type="dxa"/>
                  <w:tcW w:w="1576.9700787401573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Object-oriented Programming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HTTP REST API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Apache HTTPd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008.2267716535432"/>
              <w:gridCol w:w="1576.9700787401573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Golang</w:t>
                  </w:r>
                </w:p>
              </w:tc>
            </w:tr>
            <w:tr>
              <w:tc>
                <w:tcPr>
                  <w:shd w:fill="FFFFFF" w:val="clear" w:color="auto"/>
                  <w:tcW w:w="1008.2267716535432" w:type="dxa"/>
                  <w:tcW w:w="1008.226771653543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576.9700787401573" w:type="dxa"/>
                  <w:tcW w:w="1576.9700787401573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008.2267716535432"/>
              <w:gridCol w:w="1576.9700787401573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RealmDB</w:t>
                  </w:r>
                </w:p>
              </w:tc>
            </w:tr>
            <w:tr>
              <w:tc>
                <w:tcPr>
                  <w:shd w:fill="FFFFFF" w:val="clear" w:color="auto"/>
                  <w:tcW w:w="1008.2267716535432" w:type="dxa"/>
                  <w:tcW w:w="1008.226771653543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576.9700787401573" w:type="dxa"/>
                  <w:tcW w:w="1576.9700787401573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Automated Testing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1525.2661417322834"/>
              <w:gridCol w:w="1059.9307086614172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DevOps</w:t>
                  </w:r>
                </w:p>
              </w:tc>
            </w:tr>
            <w:tr>
              <w:tc>
                <w:tcPr>
                  <w:shd w:fill="FFFFFF" w:val="clear" w:color="auto"/>
                  <w:tcW w:w="1525.2661417322834" w:type="dxa"/>
                  <w:tcW w:w="1525.2661417322834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1059.9307086614172" w:type="dxa"/>
                  <w:tcW w:w="1059.9307086614172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2585.1968503937005"/>
            </w:tblPr>
            <w:tblGrid>
              <w:gridCol w:w="2042.3055118110235"/>
              <w:gridCol w:w="542.891338582677"/>
            </w:tblGrid>
            <w:tr>
              <w:tc>
                <w:tcPr>
                  <w:gridSpan w:val="2"/>
                  <w:tcW w:w="2585.1968503937005" w:type="dxa"/>
                  <w:tcW w:w="2585.1968503937005" w:type="dxa"/>
                </w:tcPr>
                <w:p>
                  <w:pPr>
                    <w:pStyle w:val="SkillTitle"/>
                  </w:pPr>
                  <w:r>
                    <w:t xml:space="preserve">WordPress</w:t>
                  </w:r>
                </w:p>
              </w:tc>
            </w:tr>
            <w:tr>
              <w:tc>
                <w:tcPr>
                  <w:shd w:fill="FFFFFF" w:val="clear" w:color="auto"/>
                  <w:tcW w:w="2042.3055118110235" w:type="dxa"/>
                  <w:tcW w:w="2042.3055118110235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shd w:fill="4e5462" w:val="clear" w:color="auto"/>
                  <w:tcW w:w="542.891338582677" w:type="dxa"/>
                  <w:tcW w:w="542.891338582677" w:type="dxa"/>
                </w:tcPr>
                <w:p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pacing"/>
            </w:pPr>
          </w:p>
        </w:tc>
      </w:tr>
    </w:tbl>
    <w:sectPr>
      <w:pgSz w:w="11906" w:h="16838" w:orient="portrait"/>
      <w:pgMar w:top="952.4409448818897" w:right="793.7007874015746" w:bottom="793.7007874015746" w:left="844.7244094488188" w:header="0" w:footer="0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Empty"/>
    </w:pPr>
    <w:r>
      <w:drawing>
        <wp:anchor distT="0" distB="0" distL="0" distR="0" simplePos="0" allowOverlap="1" behindDoc="1" locked="0" layoutInCell="1" relativeHeight="1076325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457450" cy="1076325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ext cx="2457450" cy="10763250"/>
                    <a:off x="0" 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1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1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1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1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1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2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2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2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2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2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3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3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3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3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3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4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5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5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5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5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5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6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70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72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74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76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abstractNum w:abstractNumId="78" w15:restartNumberingAfterBreak="0">
    <w:multiLevelType w:val="hybridMultilevel"/>
    <w:lvl w:ilvl="0" w15:tentative="1">
      <w:start w:val="1"/>
      <w:lvlJc w:val="start"/>
      <w:numFmt w:val="bullet"/>
      <w:lvlText w:val="●"/>
      <w:pPr>
        <w:spacing w:before="0" w:after="0" w:line="288"/>
        <w:ind w:left="420" w:hanging="200"/>
      </w:pPr>
      <w:rPr>
        <w:sz w:val="11"/>
        <w:szCs w:val="11"/>
      </w:rPr>
    </w:lvl>
    <w:lvl w:ilvl="1" w15:tentative="1">
      <w:start w:val="1"/>
      <w:lvlJc w:val="start"/>
      <w:numFmt w:val="bullet"/>
      <w:lvlText w:val="●"/>
      <w:pPr>
        <w:spacing w:before="0" w:after="0" w:line="288"/>
        <w:ind w:left="860" w:hanging="200"/>
      </w:pPr>
      <w:rPr>
        <w:sz w:val="11"/>
        <w:szCs w:val="11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Empty">
    <w:name w:val="Empty"/>
    <w:pPr>
      <w:spacing w:before="0" w:after="0" w:line="0"/>
    </w:pPr>
    <w:qFormat/>
  </w:style>
  <w:style w:type="paragraph" w:styleId="AvatarContainer">
    <w:name w:val="Avatar container"/>
    <w:rPr>
      <w:sz w:val="2"/>
      <w:szCs w:val="2"/>
    </w:rPr>
    <w:qFormat/>
  </w:style>
  <w:style w:type="paragraph" w:styleId="Normal">
    <w:name w:val="Normal"/>
    <w:pPr>
      <w:spacing w:before="80" w:after="80" w:line="264"/>
    </w:pPr>
    <w:rPr>
      <w:color w:val="3C3E43"/>
      <w:sz w:val="20"/>
      <w:szCs w:val="20"/>
      <w:rFonts w:ascii="Calibri" w:cs="Calibri" w:eastAsia="Calibri" w:hAnsi="Calibri"/>
    </w:rPr>
    <w:qFormat/>
  </w:style>
  <w:style w:type="paragraph" w:styleId="SidebarText">
    <w:name w:val="Sidebar text"/>
    <w:pPr>
      <w:spacing w:line="288"/>
    </w:pPr>
    <w:rPr>
      <w:color w:val="FFFFFF"/>
      <w:sz w:val="18"/>
      <w:szCs w:val="18"/>
      <w:rFonts w:ascii="Calibri" w:cs="Calibri" w:eastAsia="Calibri" w:hAnsi="Calibri"/>
    </w:rPr>
    <w:qFormat/>
  </w:style>
  <w:style w:type="paragraph" w:styleId="Heading1">
    <w:name w:val="Heading 1"/>
    <w:pPr>
      <w:spacing w:line="240" w:before="369.6" w:after="146.8"/>
    </w:pPr>
    <w:rPr>
      <w:b w:val="true"/>
      <w:bCs w:val="true"/>
      <w:color w:val="0B101C"/>
      <w:sz w:val="26"/>
      <w:szCs w:val="26"/>
      <w:rFonts w:ascii="Arial Narrow" w:cs="Arial Narrow" w:eastAsia="Arial Narrow" w:hAnsi="Arial Narrow"/>
    </w:rPr>
    <w:basedOn w:val="Normal"/>
    <w:next w:val="Normal"/>
    <w:qFormat/>
  </w:style>
  <w:style w:type="paragraph" w:styleId="Heading2">
    <w:name w:val="Heading 2"/>
    <w:pPr>
      <w:spacing w:line="240" w:before="191.4"/>
    </w:pPr>
    <w:rPr>
      <w:b w:val="true"/>
      <w:bCs w:val="true"/>
      <w:color w:val="0B101C"/>
      <w:sz w:val="21"/>
      <w:szCs w:val="21"/>
    </w:rPr>
    <w:basedOn w:val="Normal"/>
    <w:next w:val="Normal"/>
    <w:qFormat/>
  </w:style>
  <w:style w:type="paragraph" w:styleId="Heading3">
    <w:name w:val="Heading 3"/>
    <w:pPr>
      <w:spacing w:before="396" w:line="240" w:after="158.4"/>
    </w:pPr>
    <w:rPr>
      <w:b w:val="true"/>
      <w:bCs w:val="true"/>
      <w:color w:val="FFFFFF"/>
      <w:sz w:val="22"/>
      <w:szCs w:val="22"/>
      <w:rFonts w:ascii="Arial Narrow" w:cs="Arial Narrow" w:eastAsia="Arial Narrow" w:hAnsi="Arial Narrow"/>
    </w:rPr>
    <w:basedOn w:val="Normal"/>
    <w:next w:val="Normal"/>
    <w:qFormat/>
  </w:style>
  <w:style w:type="paragraph" w:styleId="Heading4">
    <w:name w:val="Heading 4"/>
    <w:pPr>
      <w:spacing w:before="198" w:line="240" w:after="66"/>
    </w:pPr>
    <w:rPr>
      <w:color w:val="676d7b"/>
      <w:sz w:val="14"/>
      <w:szCs w:val="14"/>
      <w:caps w:val="true"/>
      <w:spacing w:val="20"/>
    </w:rPr>
    <w:basedOn w:val="Normal"/>
    <w:next w:val="Normal"/>
    <w:qFormat/>
  </w:style>
  <w:style w:type="paragraph" w:styleId="Date">
    <w:name w:val="Date"/>
    <w:pPr>
      <w:spacing w:line="288"/>
    </w:pPr>
    <w:rPr>
      <w:color w:val="98A1B3"/>
      <w:sz w:val="14"/>
      <w:szCs w:val="14"/>
      <w:caps w:val="true"/>
      <w:spacing w:val="20"/>
    </w:rPr>
    <w:basedOn w:val="Normal"/>
    <w:next w:val="Date"/>
    <w:qFormat/>
  </w:style>
  <w:style w:type="paragraph" w:styleId="Name">
    <w:name w:val="Name"/>
    <w:pPr>
      <w:spacing w:line="240" w:before="0" w:after="105.60000000000001"/>
    </w:pPr>
    <w:rPr>
      <w:b w:val="true"/>
      <w:bCs w:val="true"/>
      <w:color w:val="0B101C"/>
      <w:sz w:val="44"/>
      <w:szCs w:val="44"/>
      <w:rFonts w:ascii="Arial Narrow" w:cs="Arial Narrow" w:eastAsia="Arial Narrow" w:hAnsi="Arial Narrow"/>
    </w:rPr>
    <w:basedOn w:val="Normal"/>
    <w:next w:val="Normal"/>
    <w:qFormat/>
  </w:style>
  <w:style w:type="paragraph" w:styleId="JobTitle">
    <w:name w:val="Job Title"/>
    <w:pPr>
      <w:spacing w:line="240" w:before="0" w:after="0"/>
    </w:pPr>
    <w:rPr>
      <w:color w:val="0B101C"/>
      <w:sz w:val="14"/>
      <w:szCs w:val="14"/>
      <w:caps w:val="true"/>
      <w:spacing w:val="20"/>
    </w:rPr>
    <w:basedOn w:val="Normal"/>
    <w:next w:val="Normal"/>
    <w:qFormat/>
  </w:style>
  <w:style w:type="paragraph" w:styleId="SkillTitle">
    <w:name w:val="Skill Title"/>
    <w:pPr>
      <w:spacing w:before="0" w:after="52.800000000000004" w:line="240"/>
    </w:pPr>
    <w:rPr>
      <w:color w:val="FFFFFF"/>
      <w:sz w:val="18"/>
      <w:szCs w:val="18"/>
    </w:rPr>
    <w:basedOn w:val="Normal"/>
    <w:next w:val="Normal"/>
    <w:qFormat/>
  </w:style>
  <w:style w:type="paragraph" w:styleId="SkillSpacing">
    <w:name w:val="Skill Spacing"/>
    <w:pPr>
      <w:spacing w:before="0" w:after="158.4" w:line="0"/>
    </w:pPr>
    <w:qFormat/>
  </w:style>
  <w:style w:type="paragraph" w:styleId="SkillBar">
    <w:name w:val="Skill Bar"/>
    <w:pPr>
      <w:spacing w:line="60" w:before="0" w:after="0"/>
    </w:pPr>
    <w:rPr>
      <w:color w:val="1B212F"/>
    </w:rPr>
    <w:basedOn w:val="Normal"/>
    <w:next w:val="Normal"/>
    <w:qFormat/>
  </w:style>
  <w:style w:type="paragraph" w:styleId="SidebarTopSpace">
    <w:name w:val="Sidebar top space"/>
    <w:pPr>
      <w:spacing w:line="0" w:before="937.2" w:after="0"/>
    </w:pPr>
    <w:basedOn w:val="Normal"/>
    <w:next w:val="Normal"/>
    <w:qFormat/>
  </w:style>
  <w:style w:type="character" w:styleId="Hyperlink">
    <w:name w:val="Hyperlink"/>
    <w:rPr>
      <w:u w:val="single" w:color="1B212F"/>
      <w:color w:val="1B212F"/>
    </w:rPr>
    <w:uiPriority w:val="99"/>
    <w:unhideWhenUsed/>
  </w:style>
  <w:style w:type="character" w:styleId="SidebarLink">
    <w:name w:val="Hyperlink sidebar"/>
    <w:rPr>
      <w:u w:val="single" w:color="FFFFFF"/>
      <w:color w:val="FFFFFF"/>
    </w:rPr>
    <w:uiPriority w:val="99"/>
    <w:unhideWhenUsed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6136" Type="http://schemas.openxmlformats.org/officeDocument/2006/relationships/hyperlink" Target="https://www.jacobsantos.com" TargetMode="External"/><Relationship Id="rId56356" Type="http://schemas.openxmlformats.org/officeDocument/2006/relationships/hyperlink" Target="mailto:jacobsantos@jacobsantos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9" Type="http://schemas.openxmlformats.org/officeDocument/2006/relationships/image" Target="media/99x1t3adfnf2zq0ozpejd.png"/><Relationship Id="rId10" Type="http://schemas.openxmlformats.org/officeDocument/2006/relationships/image" Target="media/ey32dv5mt9iayuvfnccyf.png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><Relationship Id="rId0" Type="http://schemas.openxmlformats.org/officeDocument/2006/relationships/image" Target="media/euw5ygo3szdnbknbglyd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2020-11-15T03:39:06Z</dcterms:created>
  <dcterms:modified xsi:type="dcterms:W3CDTF">2020-11-15T03:39:06Z</dcterms:modified>
</cp:coreProperties>
</file>